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2C" w:rsidRDefault="007E012C" w:rsidP="007E012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31FB4">
        <w:rPr>
          <w:rFonts w:ascii="Times New Roman" w:hAnsi="Times New Roman"/>
          <w:b/>
          <w:sz w:val="24"/>
          <w:szCs w:val="24"/>
        </w:rPr>
        <w:t>КВАЛИФИКАЦИОННА ХАРАКТЕРИСТИКА</w:t>
      </w:r>
    </w:p>
    <w:p w:rsidR="007E012C" w:rsidRPr="007E012C" w:rsidRDefault="007E012C" w:rsidP="007E012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E012C" w:rsidRDefault="007E012C" w:rsidP="007E01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Магистърската програма по “Ветеринарна администрация</w:t>
      </w:r>
      <w:r w:rsidRPr="00A31FB4">
        <w:rPr>
          <w:rFonts w:ascii="Times New Roman" w:hAnsi="Times New Roman"/>
          <w:sz w:val="24"/>
          <w:szCs w:val="24"/>
        </w:rPr>
        <w:t xml:space="preserve"> ”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A31FB4">
        <w:rPr>
          <w:rFonts w:ascii="Times New Roman" w:hAnsi="Times New Roman"/>
          <w:sz w:val="24"/>
          <w:szCs w:val="24"/>
        </w:rPr>
        <w:t>надград</w:t>
      </w:r>
      <w:r>
        <w:rPr>
          <w:rFonts w:ascii="Times New Roman" w:hAnsi="Times New Roman"/>
          <w:sz w:val="24"/>
          <w:szCs w:val="24"/>
        </w:rPr>
        <w:t>и</w:t>
      </w:r>
      <w:r w:rsidRPr="00A31FB4">
        <w:rPr>
          <w:rFonts w:ascii="Times New Roman" w:hAnsi="Times New Roman"/>
          <w:sz w:val="24"/>
          <w:szCs w:val="24"/>
        </w:rPr>
        <w:t xml:space="preserve"> съществуващи теоретични и практически знания и умения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FB4">
        <w:rPr>
          <w:rFonts w:ascii="Times New Roman" w:hAnsi="Times New Roman"/>
          <w:sz w:val="24"/>
          <w:szCs w:val="24"/>
        </w:rPr>
        <w:t xml:space="preserve">сферата на </w:t>
      </w:r>
      <w:r>
        <w:rPr>
          <w:rFonts w:ascii="Times New Roman" w:hAnsi="Times New Roman"/>
          <w:sz w:val="24"/>
          <w:szCs w:val="24"/>
        </w:rPr>
        <w:t xml:space="preserve">администриране на контрола, осъществяван от компетентните ветеринарномедицински органи върху технологията на производство на продукти от животински произход и свързаните с храните химични, биологични и физични рискове; организацията на мерките за превенция и контрол на заразните заболявания по животните; контрола върху спазване изискванията за хуманно отношение към животните. Ще бъдат усвоени нови знания в областта на публичното административно и наказателно право, публичната администрация,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финансиране и счетоводен контрол на ветеринарномедицинската дейност, ветеринарномедицински аспекти при опазване на околната среда и др.</w:t>
      </w:r>
    </w:p>
    <w:p w:rsidR="007E012C" w:rsidRDefault="007E012C" w:rsidP="007E01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FB4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и</w:t>
      </w:r>
      <w:r w:rsidRPr="00A31FB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 w:rsidRPr="00A31FB4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и по дисциплините са разработени в </w:t>
      </w:r>
      <w:r w:rsidRPr="00A31FB4">
        <w:rPr>
          <w:rFonts w:ascii="Times New Roman" w:hAnsi="Times New Roman"/>
          <w:sz w:val="24"/>
          <w:szCs w:val="24"/>
        </w:rPr>
        <w:t>съответствие с националн</w:t>
      </w:r>
      <w:r>
        <w:rPr>
          <w:rFonts w:ascii="Times New Roman" w:hAnsi="Times New Roman"/>
          <w:sz w:val="24"/>
          <w:szCs w:val="24"/>
        </w:rPr>
        <w:t>а</w:t>
      </w:r>
      <w:r w:rsidRPr="00A31FB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A31FB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Европейска нормативна база  и критериите на Международния ветеринарен кодекс по отношение на</w:t>
      </w:r>
      <w:r w:rsidRPr="00A31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</w:t>
      </w:r>
      <w:r w:rsidRPr="00A31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A31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на ветеринарномедицинската дейност</w:t>
      </w:r>
      <w:r w:rsidRPr="00A31FB4">
        <w:rPr>
          <w:rFonts w:ascii="Times New Roman" w:hAnsi="Times New Roman"/>
          <w:sz w:val="24"/>
          <w:szCs w:val="24"/>
        </w:rPr>
        <w:t xml:space="preserve">, потребностите на пазара на труда и изискванията на работодателите.  </w:t>
      </w:r>
    </w:p>
    <w:p w:rsidR="007E012C" w:rsidRPr="00A31FB4" w:rsidRDefault="007E012C" w:rsidP="007E01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Магистърската програма по “Ветеринарна администрация</w:t>
      </w:r>
      <w:r w:rsidRPr="00A31FB4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е уникална, тъй като подобно обучение в рамките на Европа се предлага единствено във  Висшето ветеринарномедицинско училище в Лион - Франция и ВМФ – Стара Загора.</w:t>
      </w:r>
    </w:p>
    <w:p w:rsidR="007E012C" w:rsidRPr="00A31FB4" w:rsidRDefault="007E012C" w:rsidP="007E0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12C" w:rsidRDefault="007E012C" w:rsidP="007E012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E012C" w:rsidRDefault="007E012C" w:rsidP="007E012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E012C" w:rsidRDefault="007E012C" w:rsidP="007E012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FB4">
        <w:rPr>
          <w:rFonts w:ascii="Times New Roman" w:hAnsi="Times New Roman"/>
          <w:b/>
          <w:sz w:val="24"/>
          <w:szCs w:val="24"/>
        </w:rPr>
        <w:t>Успешно завършилите магистърската програма ще могат:</w:t>
      </w:r>
    </w:p>
    <w:p w:rsidR="007E012C" w:rsidRPr="00D958B5" w:rsidRDefault="007E012C" w:rsidP="007E01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ръководят и </w:t>
      </w:r>
      <w:r w:rsidRPr="00D958B5">
        <w:rPr>
          <w:rFonts w:ascii="Times New Roman" w:hAnsi="Times New Roman"/>
          <w:sz w:val="24"/>
          <w:szCs w:val="24"/>
        </w:rPr>
        <w:t>контролират системите за осигуряване на безопасността на технологичните процеси</w:t>
      </w:r>
      <w:r>
        <w:rPr>
          <w:rFonts w:ascii="Times New Roman" w:hAnsi="Times New Roman"/>
          <w:sz w:val="24"/>
          <w:szCs w:val="24"/>
        </w:rPr>
        <w:t xml:space="preserve"> при добив и преработка на храни от животински произход</w:t>
      </w:r>
      <w:r w:rsidRPr="00D958B5">
        <w:rPr>
          <w:rFonts w:ascii="Times New Roman" w:hAnsi="Times New Roman"/>
          <w:sz w:val="24"/>
          <w:szCs w:val="24"/>
        </w:rPr>
        <w:t>;</w:t>
      </w:r>
    </w:p>
    <w:p w:rsidR="007E012C" w:rsidRPr="00D958B5" w:rsidRDefault="007E012C" w:rsidP="007E01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8B5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>организират и контролират мерките за профилактика и борба със заразните заболявания по животните</w:t>
      </w:r>
      <w:r w:rsidRPr="00D958B5">
        <w:rPr>
          <w:rFonts w:ascii="Times New Roman" w:hAnsi="Times New Roman"/>
          <w:sz w:val="24"/>
          <w:szCs w:val="24"/>
        </w:rPr>
        <w:t>;</w:t>
      </w:r>
    </w:p>
    <w:p w:rsidR="007E012C" w:rsidRDefault="007E012C" w:rsidP="007E01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организират и контролират мерките за защита и хуманно отношение към животните</w:t>
      </w:r>
      <w:r w:rsidRPr="00D958B5">
        <w:rPr>
          <w:rFonts w:ascii="Times New Roman" w:hAnsi="Times New Roman"/>
          <w:sz w:val="24"/>
          <w:szCs w:val="24"/>
        </w:rPr>
        <w:t>;</w:t>
      </w:r>
    </w:p>
    <w:p w:rsidR="007E012C" w:rsidRDefault="007E012C" w:rsidP="007E01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разработват, прилагат и координират мерки за управление на ветеринарномедицинската дейност при кризи;</w:t>
      </w:r>
    </w:p>
    <w:p w:rsidR="007E012C" w:rsidRPr="00D958B5" w:rsidRDefault="007E012C" w:rsidP="007E01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организират и регулират взаимоотношенията в сферата на бизнескомуникациите и връзките с обществеността;</w:t>
      </w:r>
    </w:p>
    <w:p w:rsidR="007E012C" w:rsidRPr="00D958B5" w:rsidRDefault="007E012C" w:rsidP="007E01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8B5">
        <w:rPr>
          <w:rFonts w:ascii="Times New Roman" w:hAnsi="Times New Roman"/>
          <w:sz w:val="24"/>
          <w:szCs w:val="24"/>
        </w:rPr>
        <w:t xml:space="preserve">Да участват в подготовката и разработването на проекти за национални и Европейски програми. </w:t>
      </w:r>
    </w:p>
    <w:p w:rsidR="007E012C" w:rsidRPr="00BD7C63" w:rsidRDefault="007E012C" w:rsidP="007E012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012C" w:rsidRPr="00400CA1" w:rsidRDefault="007E012C" w:rsidP="007E012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0CA1">
        <w:rPr>
          <w:rFonts w:ascii="Times New Roman" w:hAnsi="Times New Roman"/>
          <w:b/>
          <w:sz w:val="24"/>
          <w:szCs w:val="24"/>
        </w:rPr>
        <w:t>Възможности за професионална реализация:</w:t>
      </w:r>
    </w:p>
    <w:p w:rsidR="007E012C" w:rsidRPr="00D958B5" w:rsidRDefault="007E012C" w:rsidP="007E012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Централно управление на Българска агенция по безопасност на храните;</w:t>
      </w:r>
    </w:p>
    <w:p w:rsidR="007E012C" w:rsidRDefault="007E012C" w:rsidP="007E012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Областни дирекции по безопасност на храните;</w:t>
      </w:r>
    </w:p>
    <w:p w:rsidR="007E012C" w:rsidRPr="00D958B5" w:rsidRDefault="007E012C" w:rsidP="007E012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8B5">
        <w:rPr>
          <w:rFonts w:ascii="Times New Roman" w:hAnsi="Times New Roman"/>
          <w:sz w:val="24"/>
          <w:szCs w:val="24"/>
        </w:rPr>
        <w:t xml:space="preserve">Научни институти и </w:t>
      </w:r>
      <w:r>
        <w:rPr>
          <w:rFonts w:ascii="Times New Roman" w:hAnsi="Times New Roman"/>
          <w:sz w:val="24"/>
          <w:szCs w:val="24"/>
        </w:rPr>
        <w:t>изследователски структури</w:t>
      </w:r>
      <w:r w:rsidRPr="00D958B5">
        <w:rPr>
          <w:rFonts w:ascii="Times New Roman" w:hAnsi="Times New Roman"/>
          <w:sz w:val="24"/>
          <w:szCs w:val="24"/>
        </w:rPr>
        <w:t>;</w:t>
      </w:r>
    </w:p>
    <w:p w:rsidR="007E012C" w:rsidRPr="00D958B5" w:rsidRDefault="007E012C" w:rsidP="007E012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8B5">
        <w:rPr>
          <w:rFonts w:ascii="Times New Roman" w:hAnsi="Times New Roman"/>
          <w:sz w:val="24"/>
          <w:szCs w:val="24"/>
        </w:rPr>
        <w:t xml:space="preserve">Други национални и международни организации,  работещи в сферата на </w:t>
      </w:r>
      <w:r>
        <w:rPr>
          <w:rFonts w:ascii="Times New Roman" w:hAnsi="Times New Roman"/>
          <w:sz w:val="24"/>
          <w:szCs w:val="24"/>
        </w:rPr>
        <w:t>управление на ветеринарномедицинската дейност.</w:t>
      </w:r>
    </w:p>
    <w:p w:rsidR="007E012C" w:rsidRPr="00A31FB4" w:rsidRDefault="007E012C" w:rsidP="007E01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012C" w:rsidRDefault="007E012C" w:rsidP="007E01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FB4">
        <w:rPr>
          <w:rFonts w:ascii="Times New Roman" w:hAnsi="Times New Roman"/>
          <w:sz w:val="24"/>
          <w:szCs w:val="24"/>
        </w:rPr>
        <w:t xml:space="preserve">Учебният план,  материално-техническата база на </w:t>
      </w:r>
      <w:r>
        <w:rPr>
          <w:rFonts w:ascii="Times New Roman" w:hAnsi="Times New Roman"/>
          <w:sz w:val="24"/>
          <w:szCs w:val="24"/>
        </w:rPr>
        <w:t>ВМФ,</w:t>
      </w:r>
      <w:r w:rsidRPr="00A31FB4">
        <w:rPr>
          <w:rFonts w:ascii="Times New Roman" w:hAnsi="Times New Roman"/>
          <w:sz w:val="24"/>
          <w:szCs w:val="24"/>
        </w:rPr>
        <w:t xml:space="preserve"> както и </w:t>
      </w:r>
      <w:r>
        <w:rPr>
          <w:rFonts w:ascii="Times New Roman" w:hAnsi="Times New Roman"/>
          <w:sz w:val="24"/>
          <w:szCs w:val="24"/>
        </w:rPr>
        <w:t xml:space="preserve">лекторите, </w:t>
      </w:r>
      <w:r w:rsidRPr="00A31FB4">
        <w:rPr>
          <w:rFonts w:ascii="Times New Roman" w:hAnsi="Times New Roman"/>
          <w:sz w:val="24"/>
          <w:szCs w:val="24"/>
        </w:rPr>
        <w:t>ангажирани в магистърската програма “</w:t>
      </w:r>
      <w:r>
        <w:rPr>
          <w:rFonts w:ascii="Times New Roman" w:hAnsi="Times New Roman"/>
          <w:sz w:val="24"/>
          <w:szCs w:val="24"/>
        </w:rPr>
        <w:t>Ветеринарна администрация</w:t>
      </w:r>
      <w:r w:rsidRPr="00A31FB4">
        <w:rPr>
          <w:rFonts w:ascii="Times New Roman" w:hAnsi="Times New Roman"/>
          <w:sz w:val="24"/>
          <w:szCs w:val="24"/>
        </w:rPr>
        <w:t>” са предпоставка за високото ниво на подготовка на бъдещите специалисти и успешната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FB4">
        <w:rPr>
          <w:rFonts w:ascii="Times New Roman" w:hAnsi="Times New Roman"/>
          <w:sz w:val="24"/>
          <w:szCs w:val="24"/>
        </w:rPr>
        <w:t>професионална реализация</w:t>
      </w:r>
      <w:r>
        <w:rPr>
          <w:rFonts w:ascii="Times New Roman" w:hAnsi="Times New Roman"/>
          <w:sz w:val="24"/>
          <w:szCs w:val="24"/>
        </w:rPr>
        <w:t>.</w:t>
      </w:r>
    </w:p>
    <w:p w:rsidR="00396333" w:rsidRDefault="00396333"/>
    <w:sectPr w:rsidR="0039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112"/>
    <w:multiLevelType w:val="hybridMultilevel"/>
    <w:tmpl w:val="3CDC44C4"/>
    <w:lvl w:ilvl="0" w:tplc="4CA49C0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31CF7F9D"/>
    <w:multiLevelType w:val="hybridMultilevel"/>
    <w:tmpl w:val="228CBD4A"/>
    <w:lvl w:ilvl="0" w:tplc="4CA49C0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C"/>
    <w:rsid w:val="00396333"/>
    <w:rsid w:val="007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2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2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2018-11-05T11:25:00Z</dcterms:created>
  <dcterms:modified xsi:type="dcterms:W3CDTF">2018-11-05T11:26:00Z</dcterms:modified>
</cp:coreProperties>
</file>